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83" w:rsidRDefault="007031C2">
      <w:pPr>
        <w:spacing w:after="0" w:line="240" w:lineRule="atLeast"/>
        <w:rPr>
          <w:b/>
        </w:rPr>
      </w:pPr>
      <w:r>
        <w:rPr>
          <w:b/>
        </w:rPr>
        <w:t>Beleidsnotitie ‘Op weg naar een Groene Kerk’</w:t>
      </w:r>
    </w:p>
    <w:p w:rsidR="00313F83" w:rsidRDefault="007031C2">
      <w:pPr>
        <w:spacing w:after="0" w:line="240" w:lineRule="atLeast"/>
        <w:rPr>
          <w:i/>
        </w:rPr>
      </w:pPr>
      <w:r>
        <w:rPr>
          <w:i/>
        </w:rPr>
        <w:t xml:space="preserve">Bijlage bij </w:t>
      </w:r>
      <w:r w:rsidR="004D127C" w:rsidRPr="004D127C">
        <w:rPr>
          <w:i/>
        </w:rPr>
        <w:t>Beleidsplan Diaconie van de Protestantse Gemeente te De Bilt 2020-2025</w:t>
      </w:r>
    </w:p>
    <w:p w:rsidR="00313F83" w:rsidRDefault="00313F83">
      <w:pPr>
        <w:spacing w:after="0" w:line="240" w:lineRule="atLeast"/>
        <w:rPr>
          <w:color w:val="000000" w:themeColor="text1"/>
        </w:rPr>
      </w:pPr>
    </w:p>
    <w:p w:rsidR="00313F83" w:rsidRDefault="007031C2">
      <w:pPr>
        <w:spacing w:after="0" w:line="240" w:lineRule="atLeast"/>
        <w:rPr>
          <w:color w:val="000000" w:themeColor="text1"/>
        </w:rPr>
      </w:pPr>
      <w:r>
        <w:rPr>
          <w:color w:val="000000" w:themeColor="text1"/>
        </w:rPr>
        <w:t>In deze notitie zet de diaconie uiteen hoe zij kijkt naar duurzaamheid vanuit geloofsperspectief. Deze notitie sluit aan op en geeft verdere invulling aan de paragraaf omtrent duurzaamheid in het Beleidsplan 2020-2025 van de diaconie van de Protestantse Gemeente te De Bilt. De betreffende paragraaf stelt:</w:t>
      </w:r>
    </w:p>
    <w:p w:rsidR="00313F83" w:rsidRDefault="007031C2">
      <w:pPr>
        <w:pStyle w:val="Lijstalinea"/>
        <w:numPr>
          <w:ilvl w:val="0"/>
          <w:numId w:val="1"/>
        </w:numPr>
        <w:spacing w:after="0" w:line="240" w:lineRule="atLeast"/>
        <w:ind w:left="360"/>
        <w:rPr>
          <w:i/>
        </w:rPr>
      </w:pPr>
      <w:r>
        <w:t>Ook willen we als Diaconie van de Protestantse Gemeente De Bilt dienen door vanuit ons geloof aandacht te geven aan duurzaamheid en rentmeesterschap voor de aarde. Wij allen, maar met name miljoenen mensen in armere landen zijn direct getroffen door de huidige ingrijpende klimaatverandering die droogte en natuurrampen tot gevolg heeft en de bestaanszekerheid direct in gevaar brengt. Daar mogen we niet onze ogen voor sluiten. We omarmen duurzaamheid en rentmeesterschap dan ook van harte als een element met een diaconaal karakter.</w:t>
      </w:r>
    </w:p>
    <w:p w:rsidR="00313F83" w:rsidRDefault="00313F83">
      <w:pPr>
        <w:spacing w:after="0" w:line="240" w:lineRule="atLeast"/>
        <w:rPr>
          <w:i/>
        </w:rPr>
      </w:pPr>
    </w:p>
    <w:p w:rsidR="00313F83" w:rsidRDefault="007031C2">
      <w:pPr>
        <w:spacing w:after="0" w:line="240" w:lineRule="atLeast"/>
        <w:rPr>
          <w:b/>
        </w:rPr>
      </w:pPr>
      <w:r>
        <w:rPr>
          <w:b/>
        </w:rPr>
        <w:t>Diaconie en duurzaamheid</w:t>
      </w:r>
    </w:p>
    <w:p w:rsidR="00313F83" w:rsidRDefault="007031C2">
      <w:pPr>
        <w:shd w:val="clear" w:color="auto" w:fill="FFFFFF" w:themeFill="background1"/>
        <w:spacing w:after="0" w:line="240" w:lineRule="atLeast"/>
      </w:pPr>
      <w:r>
        <w:t>Onder duurzaamheid verstaat de diaconie de situatie waarin ieder mens op een verantwoorde en humane manier omgaat met haar of zijn medemens en zich bewust is van de kwetsbaarheid van de schepping, onze leefomgeving, en daarnaar leeft.</w:t>
      </w:r>
    </w:p>
    <w:p w:rsidR="00313F83" w:rsidRDefault="00313F83">
      <w:pPr>
        <w:shd w:val="clear" w:color="auto" w:fill="FFFFFF" w:themeFill="background1"/>
        <w:spacing w:after="0" w:line="240" w:lineRule="atLeast"/>
      </w:pPr>
    </w:p>
    <w:p w:rsidR="00313F83" w:rsidRDefault="007031C2">
      <w:pPr>
        <w:shd w:val="clear" w:color="auto" w:fill="FFFFFF" w:themeFill="background1"/>
        <w:spacing w:after="0" w:line="240" w:lineRule="atLeast"/>
      </w:pPr>
      <w:r>
        <w:rPr>
          <w:shd w:val="clear" w:color="auto" w:fill="FFFFFF" w:themeFill="background1"/>
        </w:rPr>
        <w:t>Als diaconie willen we proberen mensen bewust te maken dat we de aarde moeten behoeden voor verdere afbraak. We moeten de aarde beter gaan beheren, want anders is er geen toekomst voor onze kinderen. De aarde dreigt onleefbaar te worden en de mensen in de derde wereld worden het hardst getroffen. We verbruiken te veel grondstoffen en consumeren ongebreideld, er is te veel afval en onze oceanen worden vergiftigd tot een grote plastic soep. Er komen steeds meer broeikasgassen in de atmosfeer waardoor de wereldwijde temperatuur toeneemt met alle gevolgen van dien. Door duurzamer te gaan leven, kunnen we allemaal een belangrijke bijdrage leveren aan het herstellen van het beschadigde ecosysteem en zo proberen meer in harmonie te leven met de aarde</w:t>
      </w:r>
      <w:r>
        <w:t>.</w:t>
      </w:r>
    </w:p>
    <w:p w:rsidR="00313F83" w:rsidRDefault="00313F83">
      <w:pPr>
        <w:shd w:val="clear" w:color="auto" w:fill="FFFFFF" w:themeFill="background1"/>
        <w:spacing w:after="0" w:line="240" w:lineRule="atLeast"/>
        <w:rPr>
          <w:b/>
        </w:rPr>
      </w:pPr>
    </w:p>
    <w:p w:rsidR="00313F83" w:rsidRDefault="007031C2">
      <w:pPr>
        <w:shd w:val="clear" w:color="auto" w:fill="FFFFFF" w:themeFill="background1"/>
        <w:spacing w:after="0" w:line="240" w:lineRule="atLeast"/>
      </w:pPr>
      <w:r>
        <w:t xml:space="preserve">De diaconie wil samen met de gemeente bewust op zoek gaan naar mogelijkheden om steun te verlenen aan sociale duurzaamheidsdoelen. Daarmee bedoelen we steun aan mensen die direct slachtoffer zijn van de huidige mondiale duurzaamheidscrisis en gevolgen van klimaatverandering als droogte, overstromingen, degradatie en uitputting van land. Ook is er ruimte voor de financiering van bewustwordingswerk binnen onze gemeente. Dit alles in de sfeer van </w:t>
      </w:r>
      <w:proofErr w:type="spellStart"/>
      <w:r>
        <w:rPr>
          <w:i/>
        </w:rPr>
        <w:t>Kairos</w:t>
      </w:r>
      <w:proofErr w:type="spellEnd"/>
      <w:r>
        <w:t xml:space="preserve">, het Griekse woord voor het juiste moment om iets voor elkaar te krijgen. </w:t>
      </w:r>
      <w:r>
        <w:rPr>
          <w:b/>
        </w:rPr>
        <w:t>Nu</w:t>
      </w:r>
      <w:r>
        <w:t xml:space="preserve"> moeten we handelen, de diaconie wil daarbij een voortrekker zijn. In Gods Naam en met Zijn zegen mogen we aan de slag gaan.</w:t>
      </w:r>
    </w:p>
    <w:p w:rsidR="00313F83" w:rsidRDefault="00313F83">
      <w:pPr>
        <w:shd w:val="clear" w:color="auto" w:fill="FFFFFF" w:themeFill="background1"/>
        <w:spacing w:after="0" w:line="240" w:lineRule="atLeast"/>
        <w:rPr>
          <w:b/>
        </w:rPr>
      </w:pPr>
    </w:p>
    <w:p w:rsidR="00313F83" w:rsidRDefault="007031C2">
      <w:pPr>
        <w:spacing w:after="0" w:line="240" w:lineRule="atLeast"/>
        <w:rPr>
          <w:b/>
        </w:rPr>
      </w:pPr>
      <w:r>
        <w:rPr>
          <w:b/>
        </w:rPr>
        <w:t>Wij zijn rentmeesters</w:t>
      </w:r>
    </w:p>
    <w:p w:rsidR="00313F83" w:rsidRDefault="007031C2">
      <w:pPr>
        <w:spacing w:after="0" w:line="240" w:lineRule="atLeast"/>
      </w:pPr>
      <w:r>
        <w:t xml:space="preserve">De schepping is eigenlijk een afspiegeling van de hof van Eden. God heeft ons als rentmeesters aangesteld om haar te verzorgen en te bewaren. We hebben dus de opdracht om Gods schepping zo goed mogelijk te beheren. Dat gaat met vallen en opstaan, maar we krijgen hulp van God, die zich onlosmakelijk met ons en met de schepping heeft verbonden. </w:t>
      </w:r>
    </w:p>
    <w:p w:rsidR="00313F83" w:rsidRDefault="007031C2">
      <w:pPr>
        <w:spacing w:after="0" w:line="240" w:lineRule="atLeast"/>
      </w:pPr>
      <w:r>
        <w:t>De opdracht om goede rentmeesters te zijn is reeds algemeen bekend in onze gemeenten. Daar horen kernbegrippen bij als hoop en liefde voor onze kinderen en kleinkinderen en hun toekomst. Rechtvaardige verdeling van rijkdom en voorzieningen is ook iets waar we als diaconie steeds weer aandacht voor moeten vragen. Aandacht voor eerlijke wereldhandel via Fair Trade heeft hier bijvoorbeeld direct mee te maken.</w:t>
      </w:r>
    </w:p>
    <w:p w:rsidR="00313F83" w:rsidRDefault="00313F83">
      <w:pPr>
        <w:spacing w:after="0" w:line="240" w:lineRule="atLeast"/>
      </w:pPr>
    </w:p>
    <w:p w:rsidR="00313F83" w:rsidRDefault="007031C2">
      <w:pPr>
        <w:spacing w:after="0" w:line="240" w:lineRule="atLeast"/>
      </w:pPr>
      <w:r>
        <w:t xml:space="preserve">Aandacht voor rentmeesterschap over de schepping waar het gaat om zorg voor de aarde heeft in alle eeuwen minder aandacht gekregen dan gewenst. In onze geloofsbelijdenis belijden we dat God de schepper is van hemel en aarde. De mensheid heeft de aarde uit Gods hand ontvangen, zal haar bewerken om zichzelf in stand te houden en dient haar goed te bewaren. </w:t>
      </w:r>
    </w:p>
    <w:p w:rsidR="00313F83" w:rsidRDefault="007031C2">
      <w:pPr>
        <w:spacing w:after="0" w:line="240" w:lineRule="atLeast"/>
      </w:pPr>
      <w:r>
        <w:lastRenderedPageBreak/>
        <w:t xml:space="preserve">Goed beheer en rentmeesterschap is nodig voor een rechtvaardige verdeling van natuurlijke rijkdommen voor mensen nu en in de toekomst.  God roept mensen op om de schepping te bewaren, de medemens lief te hebben en deze te ondersteunen. Daarom doen we bijvoorbeeld mee aan landelijke noodhulpacties, maar daar zou het niet bij moeten blijven: De diaconie wil zich inzetten voor een grotere bijdrage aan duurzaam leven op verschillende manieren, die verder in deze notitie worden belicht. De opdracht die wij daarin ervaren is: </w:t>
      </w:r>
      <w:r>
        <w:rPr>
          <w:b/>
        </w:rPr>
        <w:t>Met urgentie moet de mensheid werken aan het bewaren van de schepping.</w:t>
      </w:r>
      <w:r>
        <w:t xml:space="preserve"> </w:t>
      </w:r>
    </w:p>
    <w:p w:rsidR="00313F83" w:rsidRDefault="00313F83">
      <w:pPr>
        <w:spacing w:after="0" w:line="240" w:lineRule="atLeast"/>
      </w:pPr>
    </w:p>
    <w:p w:rsidR="00313F83" w:rsidRDefault="007031C2">
      <w:pPr>
        <w:shd w:val="clear" w:color="auto" w:fill="FFFFFF" w:themeFill="background1"/>
        <w:spacing w:after="0" w:line="240" w:lineRule="atLeast"/>
        <w:rPr>
          <w:b/>
        </w:rPr>
      </w:pPr>
      <w:r>
        <w:rPr>
          <w:b/>
        </w:rPr>
        <w:t>Duurzaamheid: de lijnen die ons binden met God, de schepping en de samenleving</w:t>
      </w:r>
    </w:p>
    <w:p w:rsidR="00313F83" w:rsidRDefault="007031C2">
      <w:pPr>
        <w:shd w:val="clear" w:color="auto" w:fill="FFFFFF" w:themeFill="background1"/>
        <w:spacing w:after="0" w:line="240" w:lineRule="atLeast"/>
      </w:pPr>
      <w:r>
        <w:t>Klimaat en duurzaamheid zijn onderwerpen die misschien in eerste instantie niet zo in de kerk thuis lijken te horen, want in de kerk houden we ons met God en geloof bezig. Er is een verticale lijn naar God, maar er is ook een horizontale lijn die wijst naar de wereld om ons heen. Als we de horizontale en verticale lijn combineren, krijgen we een kruis - dat refereert aan Jezus Christus die met Zijn dood het doodse overwon. Juist dit kruis, waarin God ons met hem en met elkaar verbindt, staat centraal in deze notitie. Een nieuwe weg van leven vinden is nodig voor onze schepping. Het kruis gaat over liefde, over genade, maar ook over verantwoordelijkheid en zorg. Wij voelen als diaconie de verantwoordelijkheid én de inspiratie om de gemeente te ondersteunen in de zoektocht naar mogelijkheden om deze verantwoordelijkheid concreet vorm te geven.</w:t>
      </w:r>
    </w:p>
    <w:p w:rsidR="00313F83" w:rsidRDefault="00313F83">
      <w:pPr>
        <w:spacing w:after="0" w:line="240" w:lineRule="atLeast"/>
        <w:rPr>
          <w:b/>
        </w:rPr>
      </w:pPr>
    </w:p>
    <w:p w:rsidR="00313F83" w:rsidRDefault="007031C2">
      <w:pPr>
        <w:spacing w:after="0" w:line="240" w:lineRule="atLeast"/>
        <w:rPr>
          <w:b/>
        </w:rPr>
      </w:pPr>
      <w:r>
        <w:rPr>
          <w:b/>
        </w:rPr>
        <w:t>Verantwoordelijkheidsbesef zet aan tot ‘groene stappen’</w:t>
      </w:r>
    </w:p>
    <w:p w:rsidR="00313F83" w:rsidRDefault="007031C2">
      <w:pPr>
        <w:spacing w:after="0" w:line="240" w:lineRule="atLeast"/>
      </w:pPr>
      <w:r>
        <w:t xml:space="preserve">Verantwoordelijkheid voor nu en later vraagt om goede verdeling van lusten en lasten en goed beheer over de aarde. Onderzoekers en wetenschappers zijn het er in grote meerderheid over eens dat door onze uitputtende manier van gebruiken van de aarde er een gevaarlijke situatie van diepe crisis is ontstaan. Drastische stappen zijn nodig, de toekomst vraagt daarom. Natuurlijk, de toekomst is in Gods handen, maar als mensen geschapen naar Zijn beeld mogen we niet afzijdig blijven en onverschillig afwachten. De diaconie steunt daarom het stapsgewijze proces op weg naar het worden van een zo groen mogelijke kerk. Stappen die gezet kunnen worden, moeten worden gezet. </w:t>
      </w:r>
    </w:p>
    <w:p w:rsidR="00313F83" w:rsidRDefault="00313F83">
      <w:pPr>
        <w:spacing w:after="0" w:line="240" w:lineRule="atLeast"/>
      </w:pPr>
    </w:p>
    <w:p w:rsidR="00313F83" w:rsidRDefault="007031C2">
      <w:pPr>
        <w:spacing w:after="0" w:line="240" w:lineRule="atLeast"/>
        <w:rPr>
          <w:b/>
        </w:rPr>
      </w:pPr>
      <w:r>
        <w:rPr>
          <w:b/>
        </w:rPr>
        <w:t>Duurzaamheid als opdracht: zorg voor elkaar en voor de schepping</w:t>
      </w:r>
    </w:p>
    <w:p w:rsidR="00313F83" w:rsidRDefault="007031C2">
      <w:pPr>
        <w:shd w:val="clear" w:color="auto" w:fill="FFFFFF" w:themeFill="background1"/>
        <w:spacing w:after="0" w:line="240" w:lineRule="atLeast"/>
      </w:pPr>
      <w:r>
        <w:t xml:space="preserve">We gaan als kerk werk maken van duurzaamheid en zorg voor de schepping. We gaan elk jaar een nieuwe ‘groene stap’ zetten, op weg naar het zijn van een duurzame, groene kerk. De diaconie wil deze stappen niet alleen zetten, maar wil aansluiten bij de kerk-brede beweging die hierin gaande is. Daarom gaat onze gemeente zich aansluiten bij de ‘Groene Kerk’. De ‘Groene Kerk’ is een initiatief van Kerk in Actie en </w:t>
      </w:r>
      <w:proofErr w:type="spellStart"/>
      <w:r>
        <w:t>Tear</w:t>
      </w:r>
      <w:proofErr w:type="spellEnd"/>
      <w:r>
        <w:t>. We gaan ervaringen delen en elkaar aanmoedigen. We gaan inspiratie opdoen bij andere kerken. Maar we gaan ons niet committeren aan knellende convenanten. We gaan uit van onze eigen situatie en beloven elkaar groene stappen te zetten. We gaan elkaar en de omgeving laten zien dat geloof leidt tot zorg voor elkaar en voor de schepping. Immers de Bijbel roept ook op om werk te maken van een rechtvaardige levenshouding en om te zien naar de naaste, onze medemens. Daarbij komt de dienende rol van de diaconie naar voren.</w:t>
      </w:r>
    </w:p>
    <w:p w:rsidR="00313F83" w:rsidRDefault="00313F83">
      <w:pPr>
        <w:shd w:val="clear" w:color="auto" w:fill="FFFFFF" w:themeFill="background1"/>
        <w:spacing w:after="0" w:line="240" w:lineRule="atLeast"/>
      </w:pPr>
    </w:p>
    <w:p w:rsidR="00313F83" w:rsidRDefault="007031C2">
      <w:pPr>
        <w:shd w:val="clear" w:color="auto" w:fill="FFFFFF" w:themeFill="background1"/>
        <w:spacing w:after="0" w:line="240" w:lineRule="atLeast"/>
        <w:rPr>
          <w:b/>
        </w:rPr>
      </w:pPr>
      <w:r>
        <w:rPr>
          <w:b/>
        </w:rPr>
        <w:t>Concreet op weg naar een Groene Kerk</w:t>
      </w:r>
    </w:p>
    <w:p w:rsidR="00313F83" w:rsidRDefault="007031C2">
      <w:pPr>
        <w:shd w:val="clear" w:color="auto" w:fill="FFFFFF" w:themeFill="background1"/>
        <w:spacing w:after="0" w:line="240" w:lineRule="atLeast"/>
      </w:pPr>
      <w:r>
        <w:t xml:space="preserve">Concreet ziet dat er zo uit: We kunnen ons afval nog beter gaan scheiden, themadiensten organiseren, zwerfvuil ophalen, Fair Trade koffie, thee en Avondmaalswijn gebruiken, bij verbouwingen en onderhoud aan onze gebouwen altijd ook duurzaamheidaspecten </w:t>
      </w:r>
      <w:r w:rsidR="00C1307A">
        <w:t>onder de aandacht brengen</w:t>
      </w:r>
      <w:r>
        <w:t>, werken aan biodiversiteit in de kerktuinen, duurzame doelen en acties in binnen- en buitenland steunen en elkaar motiveren tot duurzaam gedrag. Bovenal echter zullen wij God bidden om steun in onze pogingen om de schepping te bewaren met de wens om zo een lichtend voorbeeld te zijn.</w:t>
      </w:r>
    </w:p>
    <w:p w:rsidR="00313F83" w:rsidRDefault="00313F83">
      <w:pPr>
        <w:spacing w:after="0" w:line="240" w:lineRule="atLeast"/>
      </w:pPr>
    </w:p>
    <w:p w:rsidR="00313F83" w:rsidRDefault="00313F83">
      <w:pPr>
        <w:spacing w:after="0" w:line="240" w:lineRule="atLeast"/>
      </w:pPr>
    </w:p>
    <w:p w:rsidR="00505DCC" w:rsidRDefault="00505DCC">
      <w:pPr>
        <w:rPr>
          <w:i/>
        </w:rPr>
      </w:pPr>
      <w:r>
        <w:rPr>
          <w:i/>
        </w:rPr>
        <w:br w:type="page"/>
      </w:r>
    </w:p>
    <w:p w:rsidR="00313F83" w:rsidRDefault="007031C2">
      <w:pPr>
        <w:spacing w:after="0" w:line="240" w:lineRule="atLeast"/>
        <w:rPr>
          <w:i/>
        </w:rPr>
      </w:pPr>
      <w:r>
        <w:rPr>
          <w:i/>
        </w:rPr>
        <w:lastRenderedPageBreak/>
        <w:t xml:space="preserve">Deze notitie zal na vaststelling in de diaconie ter informatie aan de wijkkerkenraden, </w:t>
      </w:r>
      <w:r w:rsidR="00340792">
        <w:rPr>
          <w:i/>
        </w:rPr>
        <w:t>het</w:t>
      </w:r>
      <w:r>
        <w:rPr>
          <w:i/>
        </w:rPr>
        <w:t xml:space="preserve"> </w:t>
      </w:r>
      <w:proofErr w:type="spellStart"/>
      <w:r>
        <w:rPr>
          <w:i/>
        </w:rPr>
        <w:t>CvK</w:t>
      </w:r>
      <w:proofErr w:type="spellEnd"/>
      <w:r>
        <w:rPr>
          <w:i/>
        </w:rPr>
        <w:t xml:space="preserve"> en ter vaststelling aan de AK worden aangeboden. Als de spirit van de nota breed wordt ondersteund kan het </w:t>
      </w:r>
      <w:r w:rsidR="00C1307A">
        <w:rPr>
          <w:i/>
        </w:rPr>
        <w:t>predicaat</w:t>
      </w:r>
      <w:r>
        <w:rPr>
          <w:i/>
        </w:rPr>
        <w:t xml:space="preserve"> ‘Groene Kerk’ worden aangevraagd en kan er een bordje op ons kerkgebouw komen </w:t>
      </w:r>
      <w:bookmarkStart w:id="0" w:name="_GoBack"/>
      <w:bookmarkEnd w:id="0"/>
      <w:r>
        <w:rPr>
          <w:i/>
        </w:rPr>
        <w:t>dat we een Groene Kerk zijn. Als Groene Kerk tonen we dat we onze verantwoordelijkheid willen nemen en zijn daarop aanspreekbaar.</w:t>
      </w:r>
    </w:p>
    <w:p w:rsidR="00313F83" w:rsidRDefault="007031C2">
      <w:pPr>
        <w:spacing w:after="0" w:line="240" w:lineRule="atLeast"/>
        <w:rPr>
          <w:i/>
        </w:rPr>
      </w:pPr>
      <w:r>
        <w:rPr>
          <w:i/>
        </w:rPr>
        <w:t xml:space="preserve">Het zal onze inzet zijn om dit bordje te laten plaatsen op de Oosterlichtkerk en het gebouw de Voorhof bij de Dorpskerk. Door het monumentale karakter van de Dorpskerk zullen er veel beperkingen zijn zodat het bordje Groene Kerk daarvoor waarschijnlijk niet verstrekt zal worden. </w:t>
      </w:r>
    </w:p>
    <w:p w:rsidR="00313F83" w:rsidRDefault="007031C2">
      <w:pPr>
        <w:spacing w:after="0" w:line="240" w:lineRule="atLeast"/>
        <w:rPr>
          <w:i/>
        </w:rPr>
      </w:pPr>
      <w:r>
        <w:rPr>
          <w:i/>
        </w:rPr>
        <w:t>Als de inhoud van deze notitie in de Protestantse Kerk van De Bilt breed gedragen wordt, zal e.e.a. ook verwerkt worden in de diaconale beleidsnota 2020-2025 waar momenteel aan gewerkt wordt. Deze notitie zal dan als bijlage bij de nieuwe beleidsnota 2020-2025 worden opgenomen.</w:t>
      </w:r>
    </w:p>
    <w:p w:rsidR="00313F83" w:rsidRDefault="00313F83">
      <w:pPr>
        <w:spacing w:after="0" w:line="240" w:lineRule="atLeast"/>
      </w:pPr>
    </w:p>
    <w:p w:rsidR="00313F83" w:rsidRDefault="00313F83">
      <w:pPr>
        <w:spacing w:after="0" w:line="240" w:lineRule="atLeast"/>
      </w:pPr>
    </w:p>
    <w:p w:rsidR="00313F83" w:rsidRDefault="007031C2">
      <w:pPr>
        <w:spacing w:after="0" w:line="240" w:lineRule="atLeast"/>
      </w:pPr>
      <w:r>
        <w:t>De Bilt, 15 oktober 2019</w:t>
      </w:r>
    </w:p>
    <w:p w:rsidR="00313F83" w:rsidRDefault="00313F83">
      <w:pPr>
        <w:spacing w:after="0" w:line="240" w:lineRule="atLeast"/>
      </w:pPr>
    </w:p>
    <w:p w:rsidR="00313F83" w:rsidRDefault="007031C2">
      <w:pPr>
        <w:spacing w:after="0" w:line="240" w:lineRule="atLeast"/>
      </w:pPr>
      <w:r>
        <w:t>College van Diakenen:</w:t>
      </w:r>
    </w:p>
    <w:p w:rsidR="00313F83" w:rsidRDefault="00313F83">
      <w:pPr>
        <w:spacing w:after="0" w:line="240" w:lineRule="atLeast"/>
      </w:pPr>
    </w:p>
    <w:p w:rsidR="00313F83" w:rsidRDefault="007031C2">
      <w:pPr>
        <w:spacing w:after="0" w:line="240" w:lineRule="atLeast"/>
      </w:pPr>
      <w:r>
        <w:t xml:space="preserve">Mirjam </w:t>
      </w:r>
      <w:proofErr w:type="spellStart"/>
      <w:r>
        <w:t>Anbeek</w:t>
      </w:r>
      <w:proofErr w:type="spellEnd"/>
    </w:p>
    <w:p w:rsidR="00313F83" w:rsidRDefault="007031C2">
      <w:pPr>
        <w:spacing w:after="0" w:line="240" w:lineRule="atLeast"/>
      </w:pPr>
      <w:r>
        <w:t>Cisco de Bruijn</w:t>
      </w:r>
    </w:p>
    <w:p w:rsidR="00313F83" w:rsidRDefault="007031C2">
      <w:pPr>
        <w:spacing w:after="0" w:line="240" w:lineRule="atLeast"/>
      </w:pPr>
      <w:proofErr w:type="spellStart"/>
      <w:r>
        <w:t>Geetje</w:t>
      </w:r>
      <w:proofErr w:type="spellEnd"/>
      <w:r>
        <w:t xml:space="preserve"> van Dijk</w:t>
      </w:r>
    </w:p>
    <w:p w:rsidR="00313F83" w:rsidRDefault="007031C2">
      <w:pPr>
        <w:spacing w:after="0" w:line="240" w:lineRule="atLeast"/>
      </w:pPr>
      <w:r>
        <w:t xml:space="preserve">Jeroen </w:t>
      </w:r>
      <w:proofErr w:type="spellStart"/>
      <w:r>
        <w:t>Jumelet</w:t>
      </w:r>
      <w:proofErr w:type="spellEnd"/>
    </w:p>
    <w:p w:rsidR="00313F83" w:rsidRDefault="007031C2">
      <w:pPr>
        <w:spacing w:after="0" w:line="240" w:lineRule="atLeast"/>
      </w:pPr>
      <w:r>
        <w:t>Aad van der Meer (voorzitter)</w:t>
      </w:r>
    </w:p>
    <w:p w:rsidR="00313F83" w:rsidRDefault="007031C2">
      <w:pPr>
        <w:spacing w:after="0" w:line="240" w:lineRule="atLeast"/>
      </w:pPr>
      <w:r>
        <w:t>Lydia Timmer</w:t>
      </w:r>
    </w:p>
    <w:p w:rsidR="00313F83" w:rsidRDefault="007031C2">
      <w:pPr>
        <w:spacing w:after="0" w:line="240" w:lineRule="atLeast"/>
      </w:pPr>
      <w:r>
        <w:t>Marinus Veldhorst (penningmeester)</w:t>
      </w:r>
    </w:p>
    <w:p w:rsidR="00313F83" w:rsidRDefault="007031C2">
      <w:pPr>
        <w:spacing w:after="0" w:line="240" w:lineRule="atLeast"/>
      </w:pPr>
      <w:r>
        <w:t>Tineke Zijlstra (secretaris)</w:t>
      </w:r>
    </w:p>
    <w:p w:rsidR="00313F83" w:rsidRDefault="00313F83">
      <w:pPr>
        <w:tabs>
          <w:tab w:val="center" w:pos="4513"/>
        </w:tabs>
        <w:spacing w:after="0" w:line="240" w:lineRule="atLeast"/>
      </w:pPr>
    </w:p>
    <w:sectPr w:rsidR="00313F83">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24" w:rsidRDefault="007031C2">
      <w:pPr>
        <w:spacing w:after="0" w:line="240" w:lineRule="auto"/>
      </w:pPr>
      <w:r>
        <w:separator/>
      </w:r>
    </w:p>
  </w:endnote>
  <w:endnote w:type="continuationSeparator" w:id="0">
    <w:p w:rsidR="00BE6424" w:rsidRDefault="0070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73426"/>
    </w:sdtPr>
    <w:sdtEndPr/>
    <w:sdtContent>
      <w:p w:rsidR="00313F83" w:rsidRDefault="007031C2">
        <w:pPr>
          <w:pStyle w:val="Voettekst"/>
          <w:jc w:val="right"/>
        </w:pPr>
        <w:r>
          <w:rPr>
            <w:sz w:val="18"/>
            <w:szCs w:val="18"/>
          </w:rPr>
          <w:fldChar w:fldCharType="begin"/>
        </w:r>
        <w:r>
          <w:rPr>
            <w:sz w:val="18"/>
            <w:szCs w:val="18"/>
          </w:rPr>
          <w:instrText>PAGE   \* MERGEFORMAT</w:instrText>
        </w:r>
        <w:r>
          <w:rPr>
            <w:sz w:val="18"/>
            <w:szCs w:val="18"/>
          </w:rPr>
          <w:fldChar w:fldCharType="separate"/>
        </w:r>
        <w:r w:rsidR="00340792">
          <w:rPr>
            <w:noProof/>
            <w:sz w:val="18"/>
            <w:szCs w:val="18"/>
          </w:rPr>
          <w:t>3</w:t>
        </w:r>
        <w:r>
          <w:rPr>
            <w:sz w:val="18"/>
            <w:szCs w:val="18"/>
          </w:rPr>
          <w:fldChar w:fldCharType="end"/>
        </w:r>
        <w:r>
          <w:rPr>
            <w:sz w:val="18"/>
            <w:szCs w:val="18"/>
          </w:rPr>
          <w:t>/3</w:t>
        </w:r>
      </w:p>
    </w:sdtContent>
  </w:sdt>
  <w:p w:rsidR="00313F83" w:rsidRDefault="007031C2">
    <w:pPr>
      <w:pStyle w:val="Voettekst"/>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BC331F">
      <w:rPr>
        <w:noProof/>
        <w:sz w:val="18"/>
        <w:szCs w:val="18"/>
      </w:rPr>
      <w:t>2019-10-15 Cvd Beleidsnotitie 'Op weg naar een Groene Kerk' (vastg CvD).docx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24" w:rsidRDefault="007031C2">
      <w:pPr>
        <w:spacing w:after="0" w:line="240" w:lineRule="auto"/>
      </w:pPr>
      <w:r>
        <w:separator/>
      </w:r>
    </w:p>
  </w:footnote>
  <w:footnote w:type="continuationSeparator" w:id="0">
    <w:p w:rsidR="00BE6424" w:rsidRDefault="0070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3C0F"/>
    <w:multiLevelType w:val="multilevel"/>
    <w:tmpl w:val="29653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3A"/>
    <w:rsid w:val="00005574"/>
    <w:rsid w:val="001C5BAE"/>
    <w:rsid w:val="001E6550"/>
    <w:rsid w:val="001F4869"/>
    <w:rsid w:val="00213B8C"/>
    <w:rsid w:val="00242E0F"/>
    <w:rsid w:val="00273414"/>
    <w:rsid w:val="002A3ADA"/>
    <w:rsid w:val="00313F83"/>
    <w:rsid w:val="003316E2"/>
    <w:rsid w:val="00340792"/>
    <w:rsid w:val="00375FE4"/>
    <w:rsid w:val="00394880"/>
    <w:rsid w:val="00397CD6"/>
    <w:rsid w:val="003A7971"/>
    <w:rsid w:val="003B24CD"/>
    <w:rsid w:val="003F3B8E"/>
    <w:rsid w:val="0040127C"/>
    <w:rsid w:val="004167C1"/>
    <w:rsid w:val="004371CF"/>
    <w:rsid w:val="0045573A"/>
    <w:rsid w:val="004C4EA0"/>
    <w:rsid w:val="004D127C"/>
    <w:rsid w:val="00505DCC"/>
    <w:rsid w:val="00506F0A"/>
    <w:rsid w:val="005166BD"/>
    <w:rsid w:val="005660CC"/>
    <w:rsid w:val="005F6AB3"/>
    <w:rsid w:val="006A1BB2"/>
    <w:rsid w:val="006A724A"/>
    <w:rsid w:val="006E1305"/>
    <w:rsid w:val="00702BEB"/>
    <w:rsid w:val="007031C2"/>
    <w:rsid w:val="0073297F"/>
    <w:rsid w:val="00762611"/>
    <w:rsid w:val="00776011"/>
    <w:rsid w:val="007F31D8"/>
    <w:rsid w:val="008066B2"/>
    <w:rsid w:val="0082167F"/>
    <w:rsid w:val="0083061F"/>
    <w:rsid w:val="00834CB5"/>
    <w:rsid w:val="00860971"/>
    <w:rsid w:val="00870EEA"/>
    <w:rsid w:val="0088443C"/>
    <w:rsid w:val="008B1CC9"/>
    <w:rsid w:val="008D2080"/>
    <w:rsid w:val="008D76AA"/>
    <w:rsid w:val="008E72C4"/>
    <w:rsid w:val="00955B00"/>
    <w:rsid w:val="00A27C91"/>
    <w:rsid w:val="00A36A14"/>
    <w:rsid w:val="00A47F73"/>
    <w:rsid w:val="00A622FC"/>
    <w:rsid w:val="00B01F00"/>
    <w:rsid w:val="00B127A2"/>
    <w:rsid w:val="00B746CC"/>
    <w:rsid w:val="00BC331F"/>
    <w:rsid w:val="00BE6424"/>
    <w:rsid w:val="00BF0D02"/>
    <w:rsid w:val="00C1307A"/>
    <w:rsid w:val="00C17B0C"/>
    <w:rsid w:val="00CF148F"/>
    <w:rsid w:val="00D208A8"/>
    <w:rsid w:val="00D379E9"/>
    <w:rsid w:val="00D80A1E"/>
    <w:rsid w:val="00DF7FD2"/>
    <w:rsid w:val="00E2799B"/>
    <w:rsid w:val="00EA1494"/>
    <w:rsid w:val="00EC68BF"/>
    <w:rsid w:val="00EE412F"/>
    <w:rsid w:val="00F36204"/>
    <w:rsid w:val="00F74B85"/>
    <w:rsid w:val="00F7606D"/>
    <w:rsid w:val="00FE3267"/>
    <w:rsid w:val="00FF37EE"/>
    <w:rsid w:val="08D65E8A"/>
    <w:rsid w:val="22A1194B"/>
    <w:rsid w:val="65B3137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0C828-319A-40A1-BE76-9E95484C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paragraph" w:styleId="Voettekst">
    <w:name w:val="footer"/>
    <w:basedOn w:val="Standaard"/>
    <w:link w:val="VoettekstChar"/>
    <w:uiPriority w:val="99"/>
    <w:unhideWhenUsed/>
    <w:pPr>
      <w:tabs>
        <w:tab w:val="center" w:pos="4513"/>
        <w:tab w:val="right" w:pos="9026"/>
      </w:tabs>
      <w:spacing w:after="0" w:line="240" w:lineRule="auto"/>
    </w:pPr>
  </w:style>
  <w:style w:type="paragraph" w:styleId="Koptekst">
    <w:name w:val="header"/>
    <w:basedOn w:val="Standaard"/>
    <w:link w:val="KoptekstChar"/>
    <w:uiPriority w:val="99"/>
    <w:unhideWhenUsed/>
    <w:qFormat/>
    <w:pPr>
      <w:tabs>
        <w:tab w:val="center" w:pos="4513"/>
        <w:tab w:val="right" w:pos="9026"/>
      </w:tabs>
      <w:spacing w:after="0" w:line="240" w:lineRule="auto"/>
    </w:pPr>
  </w:style>
  <w:style w:type="character" w:styleId="Verwijzingopmerking">
    <w:name w:val="annotation reference"/>
    <w:basedOn w:val="Standaardalinea-lettertype"/>
    <w:uiPriority w:val="99"/>
    <w:semiHidden/>
    <w:unhideWhenUsed/>
    <w:rPr>
      <w:sz w:val="16"/>
      <w:szCs w:val="16"/>
    </w:rPr>
  </w:style>
  <w:style w:type="character" w:customStyle="1" w:styleId="BallontekstChar">
    <w:name w:val="Ballontekst Char"/>
    <w:basedOn w:val="Standaardalinea-lettertype"/>
    <w:link w:val="Ballontekst"/>
    <w:uiPriority w:val="99"/>
    <w:semiHidden/>
    <w:qFormat/>
    <w:rPr>
      <w:rFonts w:ascii="Segoe UI" w:hAnsi="Segoe UI" w:cs="Segoe UI"/>
      <w:sz w:val="18"/>
      <w:szCs w:val="18"/>
    </w:rPr>
  </w:style>
  <w:style w:type="character" w:customStyle="1" w:styleId="KoptekstChar">
    <w:name w:val="Koptekst Char"/>
    <w:basedOn w:val="Standaardalinea-lettertype"/>
    <w:link w:val="Koptekst"/>
    <w:uiPriority w:val="99"/>
  </w:style>
  <w:style w:type="character" w:customStyle="1" w:styleId="VoettekstChar">
    <w:name w:val="Voettekst Char"/>
    <w:basedOn w:val="Standaardalinea-lettertype"/>
    <w:link w:val="Voettekst"/>
    <w:uiPriority w:val="99"/>
  </w:style>
  <w:style w:type="paragraph" w:styleId="Lijstalinea">
    <w:name w:val="List Paragraph"/>
    <w:basedOn w:val="Standaard"/>
    <w:uiPriority w:val="34"/>
    <w:qFormat/>
    <w:pPr>
      <w:spacing w:after="200" w:line="276" w:lineRule="auto"/>
      <w:ind w:left="720"/>
      <w:contextualSpacing/>
    </w:pPr>
  </w:style>
  <w:style w:type="character" w:customStyle="1" w:styleId="TekstopmerkingChar">
    <w:name w:val="Tekst opmerking Char"/>
    <w:basedOn w:val="Standaardalinea-lettertype"/>
    <w:link w:val="Tekstopmerking"/>
    <w:uiPriority w:val="99"/>
    <w:semiHidden/>
    <w:rPr>
      <w:lang w:eastAsia="en-US"/>
    </w:rPr>
  </w:style>
  <w:style w:type="character" w:customStyle="1" w:styleId="OnderwerpvanopmerkingChar">
    <w:name w:val="Onderwerp van opmerking Char"/>
    <w:basedOn w:val="TekstopmerkingChar"/>
    <w:link w:val="Onderwerpvanopmerking"/>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1361</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Zijlstra, Tineke</dc:creator>
  <cp:lastModifiedBy>Zijlstra, Tineke</cp:lastModifiedBy>
  <cp:revision>7</cp:revision>
  <dcterms:created xsi:type="dcterms:W3CDTF">2019-10-15T19:54:00Z</dcterms:created>
  <dcterms:modified xsi:type="dcterms:W3CDTF">2019-10-17T10:10:00Z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